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91F954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2466E5">
        <w:rPr>
          <w:b w:val="0"/>
          <w:sz w:val="24"/>
          <w:szCs w:val="24"/>
        </w:rPr>
        <w:t>0</w:t>
      </w:r>
      <w:r w:rsidR="00EB1DEE">
        <w:rPr>
          <w:b w:val="0"/>
          <w:sz w:val="24"/>
          <w:szCs w:val="24"/>
        </w:rPr>
        <w:t>7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AF621CA" w:rsidR="00502664" w:rsidRPr="0000209B" w:rsidRDefault="00EB1DE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424A0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424A0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424A0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4E1560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</w:t>
      </w:r>
      <w:r w:rsidR="009E2283">
        <w:t>9 марта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3ADB6FE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FF86F52" w14:textId="77777777" w:rsidR="009E2283" w:rsidRPr="007B247E" w:rsidRDefault="009E2283" w:rsidP="009E228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28D3835E" w14:textId="77777777" w:rsidR="009E2283" w:rsidRPr="007B247E" w:rsidRDefault="009E2283" w:rsidP="009E228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 xml:space="preserve">Рыбакова С.А., Гординой М.К., Полетаевой С.Е., Романова Н.Е., Павлухина А.А.,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55637A40" w14:textId="416F58C1" w:rsidR="009E2283" w:rsidRPr="007B247E" w:rsidRDefault="009E2283" w:rsidP="009E228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К</w:t>
      </w:r>
      <w:r w:rsidR="00424A02">
        <w:rPr>
          <w:color w:val="auto"/>
        </w:rPr>
        <w:t>.</w:t>
      </w:r>
      <w:r>
        <w:rPr>
          <w:color w:val="auto"/>
        </w:rPr>
        <w:t>О.А.,</w:t>
      </w:r>
    </w:p>
    <w:p w14:paraId="6455BF91" w14:textId="77777777" w:rsidR="009E2283" w:rsidRPr="008B3878" w:rsidRDefault="009E2283" w:rsidP="009E228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  <w:r>
        <w:rPr>
          <w:color w:val="auto"/>
        </w:rPr>
        <w:t xml:space="preserve"> </w:t>
      </w:r>
    </w:p>
    <w:p w14:paraId="242E1809" w14:textId="24204AD7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D0A06">
        <w:rPr>
          <w:sz w:val="24"/>
        </w:rPr>
        <w:t>01</w:t>
      </w:r>
      <w:r w:rsidR="004165D5">
        <w:rPr>
          <w:sz w:val="24"/>
        </w:rPr>
        <w:t>.</w:t>
      </w:r>
      <w:r w:rsidR="00DD0A06">
        <w:rPr>
          <w:sz w:val="24"/>
        </w:rPr>
        <w:t>02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143112">
        <w:rPr>
          <w:sz w:val="24"/>
          <w:szCs w:val="24"/>
        </w:rPr>
        <w:t xml:space="preserve">жалобе </w:t>
      </w:r>
      <w:r w:rsidR="00EB1DEE">
        <w:rPr>
          <w:sz w:val="24"/>
          <w:szCs w:val="24"/>
        </w:rPr>
        <w:t>адвоката</w:t>
      </w:r>
      <w:r w:rsidR="00143112">
        <w:rPr>
          <w:sz w:val="24"/>
          <w:szCs w:val="24"/>
        </w:rPr>
        <w:t xml:space="preserve"> </w:t>
      </w:r>
      <w:r w:rsidR="00EB1DEE">
        <w:rPr>
          <w:sz w:val="24"/>
          <w:szCs w:val="24"/>
        </w:rPr>
        <w:t>К</w:t>
      </w:r>
      <w:r w:rsidR="00424A02">
        <w:rPr>
          <w:sz w:val="24"/>
          <w:szCs w:val="24"/>
        </w:rPr>
        <w:t>.</w:t>
      </w:r>
      <w:r w:rsidR="00EB1DEE">
        <w:rPr>
          <w:sz w:val="24"/>
          <w:szCs w:val="24"/>
        </w:rPr>
        <w:t>О.А.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EB1DEE">
        <w:rPr>
          <w:sz w:val="24"/>
          <w:szCs w:val="24"/>
        </w:rPr>
        <w:t>Ф</w:t>
      </w:r>
      <w:r w:rsidR="00424A02">
        <w:rPr>
          <w:sz w:val="24"/>
          <w:szCs w:val="24"/>
        </w:rPr>
        <w:t>.</w:t>
      </w:r>
      <w:r w:rsidR="00EB1DEE">
        <w:rPr>
          <w:sz w:val="24"/>
          <w:szCs w:val="24"/>
        </w:rPr>
        <w:t>М.Г.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40A353" w14:textId="541299F4" w:rsidR="00EB1DEE" w:rsidRDefault="003070CE" w:rsidP="00300630">
      <w:pPr>
        <w:jc w:val="both"/>
      </w:pPr>
      <w:r>
        <w:tab/>
      </w:r>
      <w:r w:rsidR="00EB1DEE">
        <w:t>31</w:t>
      </w:r>
      <w:r w:rsidR="00BF69D6" w:rsidRPr="00BF69D6">
        <w:t>.</w:t>
      </w:r>
      <w:r w:rsidR="00143112">
        <w:t>0</w:t>
      </w:r>
      <w:r w:rsidR="002466E5">
        <w:t>1</w:t>
      </w:r>
      <w:r w:rsidR="00BF69D6" w:rsidRPr="00BF69D6">
        <w:t>.202</w:t>
      </w:r>
      <w:r w:rsidR="00143112">
        <w:t>3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143112">
        <w:t xml:space="preserve">а жалоба </w:t>
      </w:r>
      <w:r w:rsidR="00EB1DEE">
        <w:t>адвоката</w:t>
      </w:r>
      <w:r w:rsidR="00143112">
        <w:t xml:space="preserve"> </w:t>
      </w:r>
      <w:r w:rsidR="00EB1DEE">
        <w:t>К</w:t>
      </w:r>
      <w:r w:rsidR="00424A02">
        <w:t>.</w:t>
      </w:r>
      <w:r w:rsidR="00EB1DEE">
        <w:t>О.А.</w:t>
      </w:r>
      <w:r w:rsidR="00143112">
        <w:t xml:space="preserve"> в отношении адвоката </w:t>
      </w:r>
      <w:r w:rsidR="00EB1DEE">
        <w:t>Ф</w:t>
      </w:r>
      <w:r w:rsidR="00424A02">
        <w:t>.</w:t>
      </w:r>
      <w:r w:rsidR="00EB1DEE">
        <w:t>М.Г.</w:t>
      </w:r>
      <w:r w:rsidR="00143112">
        <w:t xml:space="preserve">, в которой заявитель сообщает, что </w:t>
      </w:r>
      <w:r w:rsidR="00EB1DEE">
        <w:t>19.09.2022 г. в кафе состоялась встреча между Ф</w:t>
      </w:r>
      <w:r w:rsidR="00424A02">
        <w:t>.</w:t>
      </w:r>
      <w:r w:rsidR="00EB1DEE">
        <w:t>М.Г. и Д</w:t>
      </w:r>
      <w:r w:rsidR="00424A02">
        <w:t>.</w:t>
      </w:r>
      <w:r w:rsidR="00EB1DEE">
        <w:t>И.Н. по вопросу организации защиты С</w:t>
      </w:r>
      <w:r w:rsidR="00424A02">
        <w:t>.</w:t>
      </w:r>
      <w:r w:rsidR="00EB1DEE">
        <w:t xml:space="preserve">С.Р. Письменного соглашения на осуществление защиты не заключалось. Адвокату были переданы денежные средства в размере 300 000 рублей. </w:t>
      </w:r>
      <w:r w:rsidR="0083268A">
        <w:t>Дополнительно 70 000 рублей были переведены на счёт внучки адвоката – Т</w:t>
      </w:r>
      <w:r w:rsidR="00424A02">
        <w:t>.</w:t>
      </w:r>
      <w:r w:rsidR="0083268A">
        <w:t>М.А. Адвокат ввела Д</w:t>
      </w:r>
      <w:r w:rsidR="00424A02">
        <w:t>.</w:t>
      </w:r>
      <w:r w:rsidR="0083268A">
        <w:t xml:space="preserve"> в заблуждение, и та перевела 19.09.2022 г. на счёт Т</w:t>
      </w:r>
      <w:r w:rsidR="00424A02">
        <w:t>.</w:t>
      </w:r>
      <w:r w:rsidR="0083268A">
        <w:t>М.А. ещё 51 500 рублей. 09.10.2022 г. адвокат сообщила Д</w:t>
      </w:r>
      <w:r w:rsidR="00424A02">
        <w:t>.</w:t>
      </w:r>
      <w:r w:rsidR="0083268A">
        <w:t xml:space="preserve">, чтобы та принесла на встречу ещё 700 000 рублей для защиты. </w:t>
      </w:r>
    </w:p>
    <w:p w14:paraId="4FF0EB27" w14:textId="33E3F570" w:rsidR="0083268A" w:rsidRDefault="0083268A" w:rsidP="00300630">
      <w:pPr>
        <w:jc w:val="both"/>
      </w:pPr>
      <w:r>
        <w:tab/>
        <w:t>24.10.2022 г. адвокат потребовала от Д</w:t>
      </w:r>
      <w:r w:rsidR="00424A02">
        <w:t>.</w:t>
      </w:r>
      <w:r>
        <w:t xml:space="preserve"> ещё 60 000 рублей, под угрозой неявки в суд. Данная сумма была переведена Т</w:t>
      </w:r>
      <w:r w:rsidR="00424A02">
        <w:t>.</w:t>
      </w:r>
      <w:r>
        <w:t xml:space="preserve">М.А. двумя платежами. </w:t>
      </w:r>
      <w:r w:rsidR="006E2B19">
        <w:t>07.11.2022г. адвокат потребовала ещё 50 000 рублей, что подорвало доверие к ней Д</w:t>
      </w:r>
      <w:r w:rsidR="00424A02">
        <w:t>.</w:t>
      </w:r>
    </w:p>
    <w:p w14:paraId="79232305" w14:textId="5295BA7B" w:rsidR="006E2B19" w:rsidRDefault="006E2B19" w:rsidP="006E2B19">
      <w:pPr>
        <w:jc w:val="both"/>
      </w:pPr>
      <w:r>
        <w:tab/>
        <w:t xml:space="preserve">Всего за период с 19.09 по 24.10.2022 г. адвокату было выплачено 481 500 рублей. </w:t>
      </w:r>
    </w:p>
    <w:p w14:paraId="551FE78F" w14:textId="34CC2574" w:rsidR="006E2B19" w:rsidRDefault="006E2B19" w:rsidP="006E2B19">
      <w:pPr>
        <w:jc w:val="both"/>
      </w:pPr>
      <w:r>
        <w:tab/>
        <w:t>К жалобе заявителем не приложено каких-либо документов.</w:t>
      </w:r>
    </w:p>
    <w:p w14:paraId="16C5A50A" w14:textId="0E9CA887" w:rsidR="00CE7EEB" w:rsidRDefault="00CE7EEB" w:rsidP="006E2B19">
      <w:pPr>
        <w:jc w:val="both"/>
      </w:pPr>
      <w:r>
        <w:tab/>
        <w:t>Адвокатом представлены письменные объяснения, в которых она не согласилась с доводами жалобы, пояснив, что заявитель фактически обвиняет её в совершении преступления, но не приводит никаких доказательств, поэтому адвокат будет защищаться в судебном порядке.</w:t>
      </w:r>
    </w:p>
    <w:p w14:paraId="2AF9FF83" w14:textId="09C4B633" w:rsidR="00264C54" w:rsidRDefault="00264C54" w:rsidP="006E2B19">
      <w:pPr>
        <w:jc w:val="both"/>
      </w:pPr>
      <w:r>
        <w:tab/>
        <w:t xml:space="preserve">В Комиссию поступило </w:t>
      </w:r>
      <w:r w:rsidR="00424A02">
        <w:t>заявление (б/н, б/д),</w:t>
      </w:r>
      <w:r>
        <w:t xml:space="preserve"> подписанное от имени Д</w:t>
      </w:r>
      <w:r w:rsidR="00424A02">
        <w:t>.</w:t>
      </w:r>
      <w:r>
        <w:t>И.Н., в котором она сообщает, что поддерживает доводы жалобы адвоката К</w:t>
      </w:r>
      <w:r w:rsidR="00424A02">
        <w:t>.</w:t>
      </w:r>
      <w:r>
        <w:t>О.А. и уполн</w:t>
      </w:r>
      <w:r w:rsidR="009E2283">
        <w:t>о</w:t>
      </w:r>
      <w:r>
        <w:t>м</w:t>
      </w:r>
      <w:r w:rsidR="009E2283">
        <w:t>о</w:t>
      </w:r>
      <w:r>
        <w:t>чивает его быть своим представителем.</w:t>
      </w:r>
    </w:p>
    <w:p w14:paraId="619BB3FE" w14:textId="36A68A6B" w:rsidR="009E2283" w:rsidRDefault="009E2283" w:rsidP="006E2B19">
      <w:pPr>
        <w:jc w:val="both"/>
      </w:pPr>
      <w:r>
        <w:tab/>
        <w:t>В заседании Комиссии заявитель поддержал доводы жалобы, дополнительно пояснив, что жалоба была подана в интересах Д</w:t>
      </w:r>
      <w:r w:rsidR="00424A02">
        <w:t>.</w:t>
      </w:r>
      <w:r>
        <w:t>И.Н.</w:t>
      </w:r>
    </w:p>
    <w:p w14:paraId="62DC1910" w14:textId="1E9CDB12" w:rsidR="009E2283" w:rsidRDefault="009E2283" w:rsidP="006E2B19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028CF65E" w14:textId="0F8812A7" w:rsidR="009E2283" w:rsidRDefault="009E2283" w:rsidP="006E2B19">
      <w:pPr>
        <w:jc w:val="both"/>
      </w:pPr>
      <w:r>
        <w:tab/>
        <w:t>22.12.2022 г. в АПМО поступила жалоба доверителя С</w:t>
      </w:r>
      <w:r w:rsidR="00424A02">
        <w:t>.</w:t>
      </w:r>
      <w:r>
        <w:t>С.Р. в отношении адвоката Ф</w:t>
      </w:r>
      <w:r w:rsidR="00424A02">
        <w:t>.</w:t>
      </w:r>
      <w:r>
        <w:t>М.Г. в которой заявитель сообщает, что 19.09.2022 г. адвокат встречалась с Д</w:t>
      </w:r>
      <w:r w:rsidR="00424A02">
        <w:t>.</w:t>
      </w:r>
      <w:r>
        <w:t xml:space="preserve">И.Н. для организации его защиты, письменного соглашения не заключалось. Адвокат получил наличные денежные средства в размере 300 000 рублей, финансовые документы не предоставил. 70 000 рублей было переведено на банковскую карту внучки адвоката. Впоследствии также были переведены ещё 51 500 рублей. 09.10.2022 г. адвокат </w:t>
      </w:r>
      <w:r>
        <w:lastRenderedPageBreak/>
        <w:t>потребовала, чтобы жена заявителя заплатила ещё 700 000 рублей. Впоследствии адвокат потребовала оплаты трёх ордеров, под угрозой отказа от защиты, в размере 60 000 рублей. Деньги были переведены на банковскую карту внучки адвоката.</w:t>
      </w:r>
    </w:p>
    <w:p w14:paraId="46F35F87" w14:textId="7913B893" w:rsidR="009E2283" w:rsidRDefault="009E2283" w:rsidP="009E2283">
      <w:pPr>
        <w:ind w:firstLine="708"/>
        <w:jc w:val="both"/>
      </w:pPr>
      <w:r>
        <w:t xml:space="preserve">30.01.2023 г. Комиссией дано заключение </w:t>
      </w:r>
      <w:r w:rsidRPr="0003690F">
        <w:rPr>
          <w:szCs w:val="24"/>
        </w:rPr>
        <w:t xml:space="preserve">о наличии в действиях адвоката </w:t>
      </w:r>
      <w:r>
        <w:rPr>
          <w:szCs w:val="24"/>
        </w:rPr>
        <w:t>Ф</w:t>
      </w:r>
      <w:r w:rsidR="00424A02">
        <w:rPr>
          <w:szCs w:val="24"/>
        </w:rPr>
        <w:t>.</w:t>
      </w:r>
      <w:r>
        <w:rPr>
          <w:szCs w:val="24"/>
        </w:rPr>
        <w:t xml:space="preserve">М.Г. нарушения </w:t>
      </w:r>
      <w:proofErr w:type="spellStart"/>
      <w:r>
        <w:t>пп</w:t>
      </w:r>
      <w:proofErr w:type="spellEnd"/>
      <w:r>
        <w:t>. 1 п. 1 ст. 7 ФЗ, п. 2 ст. 25 «Об адвокатской деятельности и адвокатуре в РФ», п. 1 ст. 8, п. 2 ст. 5 КПЭА и ненадлежащем исполнении своих обязанностей перед доверителем С</w:t>
      </w:r>
      <w:r w:rsidR="00424A02">
        <w:t>.</w:t>
      </w:r>
      <w:r>
        <w:t>С.Р., выразившегося в нарушении порядка оформления оказания юридической помощи и осуществления защиты заявителя без заключения письменного соглашения об оказании юридической помощи, а также создания условий финансовой непрозрачности взаимоотношений с доверителем Д</w:t>
      </w:r>
      <w:r w:rsidR="00424A02">
        <w:t>.</w:t>
      </w:r>
      <w:r>
        <w:t>И.Н. и непредоставлении ей финансовых документов, подтверждающих выплату вознаграждения.</w:t>
      </w:r>
    </w:p>
    <w:p w14:paraId="68A9FB7F" w14:textId="4BC3D814" w:rsidR="009E2283" w:rsidRDefault="009E2283" w:rsidP="009E2283">
      <w:pPr>
        <w:ind w:firstLine="708"/>
        <w:jc w:val="both"/>
      </w:pPr>
      <w:r>
        <w:t>Совет АПМО согласился с выводами Комиссии и решением № 04/25-16 от 22.03.2023 г. к адвокату была применена мера дисциплинарного воздействия в виде предупреждения.</w:t>
      </w:r>
    </w:p>
    <w:p w14:paraId="33455501" w14:textId="1FB2D6D7" w:rsidR="00357098" w:rsidRPr="00B27E2F" w:rsidRDefault="00357098" w:rsidP="009E2283">
      <w:pPr>
        <w:ind w:firstLine="708"/>
        <w:jc w:val="both"/>
      </w:pPr>
      <w:r>
        <w:t>Доводы жалобы адвоката К</w:t>
      </w:r>
      <w:r w:rsidR="00424A02">
        <w:t>.</w:t>
      </w:r>
      <w:r>
        <w:t>О.А. аналогичны содержащимся в жалобе С</w:t>
      </w:r>
      <w:r w:rsidR="00424A02">
        <w:t>.</w:t>
      </w:r>
      <w:r>
        <w:t xml:space="preserve">С.Р. И </w:t>
      </w:r>
      <w:r w:rsidR="00BF5F99">
        <w:t xml:space="preserve">в </w:t>
      </w:r>
      <w:r>
        <w:t>первом, и во втором случае жалоб</w:t>
      </w:r>
      <w:r w:rsidR="00925432">
        <w:t>ы</w:t>
      </w:r>
      <w:r>
        <w:t xml:space="preserve"> подавал</w:t>
      </w:r>
      <w:r w:rsidR="00925432">
        <w:t>и</w:t>
      </w:r>
      <w:r>
        <w:t xml:space="preserve">сь </w:t>
      </w:r>
      <w:r w:rsidR="00925432">
        <w:t xml:space="preserve">различными представителями </w:t>
      </w:r>
      <w:r>
        <w:t>в интересах Д</w:t>
      </w:r>
      <w:r w:rsidR="00424A02">
        <w:t>.</w:t>
      </w:r>
      <w:r>
        <w:t>И.Н.</w:t>
      </w:r>
      <w:r w:rsidR="00925432">
        <w:t xml:space="preserve"> </w:t>
      </w:r>
      <w:r>
        <w:t>Таким образом, доводы жалоб</w:t>
      </w:r>
      <w:r w:rsidRPr="00357098">
        <w:rPr>
          <w:color w:val="000000" w:themeColor="text1"/>
          <w:szCs w:val="24"/>
        </w:rPr>
        <w:t xml:space="preserve">ы уже были рассмотрены в рамках дисциплинарного производства. В силу </w:t>
      </w:r>
      <w:proofErr w:type="spellStart"/>
      <w:r w:rsidRPr="00357098">
        <w:rPr>
          <w:color w:val="000000" w:themeColor="text1"/>
          <w:szCs w:val="24"/>
        </w:rPr>
        <w:t>пп</w:t>
      </w:r>
      <w:proofErr w:type="spellEnd"/>
      <w:r w:rsidRPr="00357098">
        <w:rPr>
          <w:color w:val="000000" w:themeColor="text1"/>
          <w:szCs w:val="24"/>
        </w:rPr>
        <w:t>. 1 п. 3 ст. 21 КПЭА, состоявшееся ранее решение Совета по дисциплинарному производству с теми же участниками по тому же предмету и основанию является обстоятельством, исключающим возможность дисциплинарного производства.</w:t>
      </w:r>
    </w:p>
    <w:p w14:paraId="2CA4EF12" w14:textId="37A5A864" w:rsidR="00EB1DEE" w:rsidRPr="00925432" w:rsidRDefault="00357098" w:rsidP="00300630">
      <w:pPr>
        <w:jc w:val="both"/>
        <w:rPr>
          <w:color w:val="000000" w:themeColor="text1"/>
          <w:szCs w:val="24"/>
        </w:rPr>
      </w:pPr>
      <w:r>
        <w:tab/>
        <w:t xml:space="preserve">На основании изложенного, Комиссия приходит к выводу </w:t>
      </w:r>
      <w:r w:rsidRPr="00925432">
        <w:rPr>
          <w:color w:val="000000" w:themeColor="text1"/>
        </w:rPr>
        <w:t xml:space="preserve">о необходимости прекращения дисциплинарного производства </w:t>
      </w:r>
      <w:r w:rsidR="00925432" w:rsidRPr="00925432">
        <w:rPr>
          <w:color w:val="000000" w:themeColor="text1"/>
          <w:szCs w:val="24"/>
        </w:rPr>
        <w:t xml:space="preserve">вследствие состоявшегося ранее заключения </w:t>
      </w:r>
      <w:r w:rsidR="00925432">
        <w:rPr>
          <w:color w:val="000000" w:themeColor="text1"/>
          <w:szCs w:val="24"/>
        </w:rPr>
        <w:t>К</w:t>
      </w:r>
      <w:r w:rsidR="00925432" w:rsidRPr="00925432">
        <w:rPr>
          <w:color w:val="000000" w:themeColor="text1"/>
          <w:szCs w:val="24"/>
        </w:rPr>
        <w:t xml:space="preserve">омиссии и решения Совета </w:t>
      </w:r>
      <w:r w:rsidR="00925432">
        <w:rPr>
          <w:color w:val="000000" w:themeColor="text1"/>
          <w:szCs w:val="24"/>
        </w:rPr>
        <w:t>АПМО</w:t>
      </w:r>
      <w:r w:rsidR="00925432" w:rsidRPr="00925432">
        <w:rPr>
          <w:color w:val="000000" w:themeColor="text1"/>
          <w:szCs w:val="24"/>
        </w:rPr>
        <w:t xml:space="preserve"> по производству с теми же участниками по тому же предмету и основанию.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24C6F45F" w14:textId="6EA7BBFE" w:rsidR="00925432" w:rsidRPr="00925432" w:rsidRDefault="00BF5F99" w:rsidP="00925432">
      <w:pPr>
        <w:jc w:val="both"/>
        <w:rPr>
          <w:color w:val="000000" w:themeColor="text1"/>
          <w:szCs w:val="24"/>
        </w:rPr>
      </w:pPr>
      <w:r>
        <w:rPr>
          <w:rFonts w:eastAsia="Calibri"/>
          <w:color w:val="auto"/>
          <w:szCs w:val="24"/>
        </w:rPr>
        <w:t xml:space="preserve">         </w:t>
      </w:r>
      <w:r w:rsidR="00575970" w:rsidRPr="00095DFA">
        <w:rPr>
          <w:rFonts w:eastAsia="Calibri"/>
          <w:color w:val="auto"/>
          <w:szCs w:val="24"/>
        </w:rPr>
        <w:t xml:space="preserve">- </w:t>
      </w:r>
      <w:r w:rsidR="00575970" w:rsidRPr="00095DFA">
        <w:rPr>
          <w:rFonts w:eastAsia="Calibri"/>
          <w:color w:val="auto"/>
          <w:szCs w:val="24"/>
        </w:rPr>
        <w:tab/>
      </w:r>
      <w:r w:rsidR="00575970" w:rsidRPr="00FD3233">
        <w:rPr>
          <w:rFonts w:eastAsia="Calibri"/>
          <w:color w:val="auto"/>
          <w:szCs w:val="24"/>
        </w:rPr>
        <w:t xml:space="preserve">о </w:t>
      </w:r>
      <w:r w:rsidR="00925432" w:rsidRPr="00925432">
        <w:rPr>
          <w:color w:val="000000" w:themeColor="text1"/>
        </w:rPr>
        <w:t>необходимости прекращения дисциплинарного производства</w:t>
      </w:r>
      <w:r w:rsidR="00925432">
        <w:rPr>
          <w:color w:val="000000" w:themeColor="text1"/>
        </w:rPr>
        <w:t xml:space="preserve"> в отношении адвоката Ф</w:t>
      </w:r>
      <w:r w:rsidR="00424A02">
        <w:rPr>
          <w:color w:val="000000" w:themeColor="text1"/>
        </w:rPr>
        <w:t>.</w:t>
      </w:r>
      <w:r w:rsidR="00925432">
        <w:rPr>
          <w:color w:val="000000" w:themeColor="text1"/>
        </w:rPr>
        <w:t>М</w:t>
      </w:r>
      <w:r w:rsidR="00424A02">
        <w:rPr>
          <w:color w:val="000000" w:themeColor="text1"/>
        </w:rPr>
        <w:t>.</w:t>
      </w:r>
      <w:r w:rsidR="00925432">
        <w:rPr>
          <w:color w:val="000000" w:themeColor="text1"/>
        </w:rPr>
        <w:t>Г</w:t>
      </w:r>
      <w:r w:rsidR="00424A02">
        <w:rPr>
          <w:color w:val="000000" w:themeColor="text1"/>
        </w:rPr>
        <w:t>.</w:t>
      </w:r>
      <w:r w:rsidR="00925432">
        <w:rPr>
          <w:color w:val="000000" w:themeColor="text1"/>
        </w:rPr>
        <w:t>, возбужденного по жалобе адвоката К</w:t>
      </w:r>
      <w:r w:rsidR="00424A02">
        <w:rPr>
          <w:color w:val="000000" w:themeColor="text1"/>
        </w:rPr>
        <w:t>.</w:t>
      </w:r>
      <w:r w:rsidR="00925432">
        <w:rPr>
          <w:color w:val="000000" w:themeColor="text1"/>
        </w:rPr>
        <w:t>О.А.,</w:t>
      </w:r>
      <w:r w:rsidR="00925432" w:rsidRPr="00925432">
        <w:rPr>
          <w:color w:val="000000" w:themeColor="text1"/>
        </w:rPr>
        <w:t xml:space="preserve"> </w:t>
      </w:r>
      <w:r w:rsidR="00925432" w:rsidRPr="00925432">
        <w:rPr>
          <w:color w:val="000000" w:themeColor="text1"/>
          <w:szCs w:val="24"/>
        </w:rPr>
        <w:t xml:space="preserve">вследствие состоявшегося ранее заключения </w:t>
      </w:r>
      <w:r w:rsidR="00925432">
        <w:rPr>
          <w:color w:val="000000" w:themeColor="text1"/>
          <w:szCs w:val="24"/>
        </w:rPr>
        <w:t>К</w:t>
      </w:r>
      <w:r w:rsidR="00925432" w:rsidRPr="00925432">
        <w:rPr>
          <w:color w:val="000000" w:themeColor="text1"/>
          <w:szCs w:val="24"/>
        </w:rPr>
        <w:t xml:space="preserve">омиссии и решения Совета </w:t>
      </w:r>
      <w:r w:rsidR="00925432">
        <w:rPr>
          <w:color w:val="000000" w:themeColor="text1"/>
          <w:szCs w:val="24"/>
        </w:rPr>
        <w:t>АПМО</w:t>
      </w:r>
      <w:r w:rsidR="00925432" w:rsidRPr="00925432">
        <w:rPr>
          <w:color w:val="000000" w:themeColor="text1"/>
          <w:szCs w:val="24"/>
        </w:rPr>
        <w:t xml:space="preserve"> по производству </w:t>
      </w:r>
      <w:r w:rsidR="00925432">
        <w:rPr>
          <w:color w:val="000000" w:themeColor="text1"/>
          <w:szCs w:val="24"/>
        </w:rPr>
        <w:t xml:space="preserve">№ 12-01/23 </w:t>
      </w:r>
      <w:r w:rsidR="00925432" w:rsidRPr="00925432">
        <w:rPr>
          <w:color w:val="000000" w:themeColor="text1"/>
          <w:szCs w:val="24"/>
        </w:rPr>
        <w:t>с теми же участниками по тому же предмету и основанию.</w:t>
      </w:r>
    </w:p>
    <w:p w14:paraId="3C71D7A6" w14:textId="7F99A9B7" w:rsidR="00925432" w:rsidRDefault="00925432" w:rsidP="00575970">
      <w:pPr>
        <w:jc w:val="both"/>
        <w:rPr>
          <w:rFonts w:eastAsia="Calibri"/>
          <w:color w:val="auto"/>
          <w:szCs w:val="24"/>
        </w:rPr>
      </w:pPr>
    </w:p>
    <w:p w14:paraId="56944E7B" w14:textId="2052CDA0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FCD1" w14:textId="77777777" w:rsidR="0075776F" w:rsidRDefault="0075776F">
      <w:r>
        <w:separator/>
      </w:r>
    </w:p>
  </w:endnote>
  <w:endnote w:type="continuationSeparator" w:id="0">
    <w:p w14:paraId="4F4050CA" w14:textId="77777777" w:rsidR="0075776F" w:rsidRDefault="0075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E0E2" w14:textId="77777777" w:rsidR="0075776F" w:rsidRDefault="0075776F">
      <w:r>
        <w:separator/>
      </w:r>
    </w:p>
  </w:footnote>
  <w:footnote w:type="continuationSeparator" w:id="0">
    <w:p w14:paraId="5928C67D" w14:textId="77777777" w:rsidR="0075776F" w:rsidRDefault="0075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188733">
    <w:abstractNumId w:val="19"/>
  </w:num>
  <w:num w:numId="2" w16cid:durableId="784542470">
    <w:abstractNumId w:val="8"/>
  </w:num>
  <w:num w:numId="3" w16cid:durableId="1461873741">
    <w:abstractNumId w:val="21"/>
  </w:num>
  <w:num w:numId="4" w16cid:durableId="743143839">
    <w:abstractNumId w:val="0"/>
  </w:num>
  <w:num w:numId="5" w16cid:durableId="1023286335">
    <w:abstractNumId w:val="1"/>
  </w:num>
  <w:num w:numId="6" w16cid:durableId="2052682110">
    <w:abstractNumId w:val="10"/>
  </w:num>
  <w:num w:numId="7" w16cid:durableId="1518887403">
    <w:abstractNumId w:val="11"/>
  </w:num>
  <w:num w:numId="8" w16cid:durableId="1247038183">
    <w:abstractNumId w:val="6"/>
  </w:num>
  <w:num w:numId="9" w16cid:durableId="8021918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6969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947189">
    <w:abstractNumId w:val="23"/>
  </w:num>
  <w:num w:numId="12" w16cid:durableId="1882592554">
    <w:abstractNumId w:val="3"/>
  </w:num>
  <w:num w:numId="13" w16cid:durableId="655302425">
    <w:abstractNumId w:val="16"/>
  </w:num>
  <w:num w:numId="14" w16cid:durableId="2140564509">
    <w:abstractNumId w:val="20"/>
  </w:num>
  <w:num w:numId="15" w16cid:durableId="8435143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988344">
    <w:abstractNumId w:val="2"/>
  </w:num>
  <w:num w:numId="17" w16cid:durableId="3187323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1951882">
    <w:abstractNumId w:val="17"/>
  </w:num>
  <w:num w:numId="19" w16cid:durableId="1833989974">
    <w:abstractNumId w:val="15"/>
  </w:num>
  <w:num w:numId="20" w16cid:durableId="1912537817">
    <w:abstractNumId w:val="9"/>
  </w:num>
  <w:num w:numId="21" w16cid:durableId="1914393616">
    <w:abstractNumId w:val="12"/>
  </w:num>
  <w:num w:numId="22" w16cid:durableId="1526089624">
    <w:abstractNumId w:val="14"/>
  </w:num>
  <w:num w:numId="23" w16cid:durableId="1546025630">
    <w:abstractNumId w:val="18"/>
  </w:num>
  <w:num w:numId="24" w16cid:durableId="1066224009">
    <w:abstractNumId w:val="4"/>
  </w:num>
  <w:num w:numId="25" w16cid:durableId="2133136871">
    <w:abstractNumId w:val="13"/>
  </w:num>
  <w:num w:numId="26" w16cid:durableId="1858035593">
    <w:abstractNumId w:val="22"/>
  </w:num>
  <w:num w:numId="27" w16cid:durableId="527641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09B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3CB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4C54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098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4C16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4A02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B19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5776F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68A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25432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B6E5E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2283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5F99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7EEB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DEE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2023-04-10T08:17:00Z</cp:lastPrinted>
  <dcterms:created xsi:type="dcterms:W3CDTF">2023-04-10T08:17:00Z</dcterms:created>
  <dcterms:modified xsi:type="dcterms:W3CDTF">2023-04-12T14:18:00Z</dcterms:modified>
</cp:coreProperties>
</file>